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15" w:rsidRDefault="00B9343E">
      <w:pPr>
        <w:rPr>
          <w:b/>
          <w:bCs/>
        </w:rPr>
      </w:pPr>
      <w:r>
        <w:rPr>
          <w:rFonts w:ascii="仿宋_GB2312" w:eastAsia="仿宋_GB2312" w:hAnsi="仿宋_GB2312" w:hint="eastAsia"/>
          <w:b/>
          <w:bCs/>
          <w:sz w:val="32"/>
          <w:szCs w:val="32"/>
        </w:rPr>
        <w:t>附件2：参会回执</w:t>
      </w:r>
    </w:p>
    <w:tbl>
      <w:tblPr>
        <w:tblpPr w:leftFromText="180" w:rightFromText="180" w:vertAnchor="page" w:horzAnchor="margin" w:tblpY="2213"/>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795"/>
        <w:gridCol w:w="825"/>
        <w:gridCol w:w="1785"/>
        <w:gridCol w:w="2065"/>
        <w:gridCol w:w="2645"/>
        <w:gridCol w:w="810"/>
        <w:gridCol w:w="798"/>
        <w:gridCol w:w="1248"/>
        <w:gridCol w:w="1805"/>
      </w:tblGrid>
      <w:tr w:rsidR="00032915">
        <w:trPr>
          <w:trHeight w:val="539"/>
        </w:trPr>
        <w:tc>
          <w:tcPr>
            <w:tcW w:w="1791" w:type="dxa"/>
            <w:vAlign w:val="center"/>
          </w:tcPr>
          <w:p w:rsidR="00032915" w:rsidRDefault="00B9343E">
            <w:pPr>
              <w:jc w:val="center"/>
              <w:rPr>
                <w:rFonts w:ascii="仿宋_GB2312" w:eastAsia="仿宋_GB2312" w:hAnsi="仿宋_GB2312"/>
                <w:sz w:val="28"/>
                <w:szCs w:val="32"/>
              </w:rPr>
            </w:pPr>
            <w:r>
              <w:rPr>
                <w:rFonts w:ascii="仿宋_GB2312" w:eastAsia="仿宋_GB2312" w:hint="eastAsia"/>
                <w:sz w:val="24"/>
                <w:szCs w:val="28"/>
              </w:rPr>
              <w:t>单位名称</w:t>
            </w:r>
          </w:p>
        </w:tc>
        <w:tc>
          <w:tcPr>
            <w:tcW w:w="12776" w:type="dxa"/>
            <w:gridSpan w:val="9"/>
            <w:vAlign w:val="center"/>
          </w:tcPr>
          <w:p w:rsidR="00032915" w:rsidRDefault="00032915">
            <w:pPr>
              <w:jc w:val="center"/>
              <w:rPr>
                <w:rFonts w:ascii="仿宋_GB2312" w:eastAsia="仿宋_GB2312" w:hAnsi="仿宋_GB2312"/>
                <w:sz w:val="28"/>
                <w:szCs w:val="32"/>
              </w:rPr>
            </w:pPr>
          </w:p>
        </w:tc>
      </w:tr>
      <w:tr w:rsidR="00032915">
        <w:trPr>
          <w:trHeight w:val="405"/>
        </w:trPr>
        <w:tc>
          <w:tcPr>
            <w:tcW w:w="1791" w:type="dxa"/>
            <w:vMerge w:val="restart"/>
            <w:vAlign w:val="center"/>
          </w:tcPr>
          <w:p w:rsidR="00032915" w:rsidRDefault="00B9343E">
            <w:pPr>
              <w:spacing w:line="360" w:lineRule="exact"/>
              <w:rPr>
                <w:rFonts w:ascii="仿宋_GB2312" w:eastAsia="仿宋_GB2312"/>
                <w:sz w:val="24"/>
                <w:szCs w:val="28"/>
              </w:rPr>
            </w:pPr>
            <w:r>
              <w:rPr>
                <w:rFonts w:ascii="仿宋_GB2312" w:eastAsia="仿宋_GB2312" w:hint="eastAsia"/>
                <w:sz w:val="24"/>
                <w:szCs w:val="28"/>
              </w:rPr>
              <w:t>姓名</w:t>
            </w:r>
          </w:p>
        </w:tc>
        <w:tc>
          <w:tcPr>
            <w:tcW w:w="795" w:type="dxa"/>
            <w:vMerge w:val="restart"/>
            <w:vAlign w:val="center"/>
          </w:tcPr>
          <w:p w:rsidR="00032915" w:rsidRDefault="00B9343E">
            <w:pPr>
              <w:spacing w:line="360" w:lineRule="exact"/>
              <w:jc w:val="center"/>
              <w:rPr>
                <w:rFonts w:ascii="仿宋_GB2312" w:eastAsia="仿宋_GB2312"/>
                <w:sz w:val="24"/>
                <w:szCs w:val="28"/>
              </w:rPr>
            </w:pPr>
            <w:r>
              <w:rPr>
                <w:rFonts w:ascii="仿宋_GB2312" w:eastAsia="仿宋_GB2312" w:hint="eastAsia"/>
                <w:sz w:val="24"/>
                <w:szCs w:val="28"/>
              </w:rPr>
              <w:t>性别</w:t>
            </w:r>
          </w:p>
        </w:tc>
        <w:tc>
          <w:tcPr>
            <w:tcW w:w="825" w:type="dxa"/>
            <w:vMerge w:val="restart"/>
            <w:vAlign w:val="center"/>
          </w:tcPr>
          <w:p w:rsidR="00032915" w:rsidRDefault="00B9343E">
            <w:pPr>
              <w:spacing w:line="360" w:lineRule="exact"/>
              <w:jc w:val="center"/>
              <w:rPr>
                <w:rFonts w:ascii="仿宋_GB2312" w:eastAsia="仿宋_GB2312"/>
                <w:sz w:val="24"/>
                <w:szCs w:val="28"/>
              </w:rPr>
            </w:pPr>
            <w:r>
              <w:rPr>
                <w:rFonts w:ascii="仿宋_GB2312" w:eastAsia="仿宋_GB2312" w:hint="eastAsia"/>
                <w:sz w:val="24"/>
                <w:szCs w:val="28"/>
              </w:rPr>
              <w:t>民族</w:t>
            </w:r>
          </w:p>
        </w:tc>
        <w:tc>
          <w:tcPr>
            <w:tcW w:w="1785" w:type="dxa"/>
            <w:vMerge w:val="restart"/>
            <w:vAlign w:val="center"/>
          </w:tcPr>
          <w:p w:rsidR="00032915" w:rsidRDefault="00B9343E">
            <w:pPr>
              <w:spacing w:line="360" w:lineRule="exact"/>
              <w:jc w:val="center"/>
              <w:rPr>
                <w:rFonts w:ascii="仿宋_GB2312" w:eastAsia="仿宋_GB2312"/>
                <w:sz w:val="24"/>
                <w:szCs w:val="28"/>
              </w:rPr>
            </w:pPr>
            <w:r>
              <w:rPr>
                <w:rFonts w:ascii="仿宋_GB2312" w:eastAsia="仿宋_GB2312" w:hint="eastAsia"/>
                <w:sz w:val="24"/>
                <w:szCs w:val="28"/>
              </w:rPr>
              <w:t>职务</w:t>
            </w:r>
          </w:p>
        </w:tc>
        <w:tc>
          <w:tcPr>
            <w:tcW w:w="2065" w:type="dxa"/>
            <w:vMerge w:val="restart"/>
            <w:vAlign w:val="center"/>
          </w:tcPr>
          <w:p w:rsidR="00032915" w:rsidRDefault="00B9343E">
            <w:pPr>
              <w:spacing w:line="360" w:lineRule="exact"/>
              <w:jc w:val="center"/>
              <w:rPr>
                <w:rFonts w:ascii="仿宋_GB2312" w:eastAsia="仿宋_GB2312"/>
                <w:sz w:val="24"/>
                <w:szCs w:val="28"/>
              </w:rPr>
            </w:pPr>
            <w:r>
              <w:rPr>
                <w:rFonts w:ascii="仿宋_GB2312" w:eastAsia="仿宋_GB2312" w:hint="eastAsia"/>
                <w:sz w:val="24"/>
                <w:szCs w:val="28"/>
              </w:rPr>
              <w:t>手机</w:t>
            </w:r>
          </w:p>
        </w:tc>
        <w:tc>
          <w:tcPr>
            <w:tcW w:w="2645" w:type="dxa"/>
            <w:vMerge w:val="restart"/>
            <w:vAlign w:val="center"/>
          </w:tcPr>
          <w:p w:rsidR="00032915" w:rsidRDefault="00B9343E">
            <w:pPr>
              <w:spacing w:line="360" w:lineRule="exact"/>
              <w:jc w:val="center"/>
              <w:rPr>
                <w:rFonts w:ascii="仿宋_GB2312" w:eastAsia="仿宋_GB2312"/>
                <w:sz w:val="24"/>
                <w:szCs w:val="28"/>
              </w:rPr>
            </w:pPr>
            <w:r>
              <w:rPr>
                <w:rFonts w:ascii="仿宋_GB2312" w:eastAsia="仿宋_GB2312" w:hint="eastAsia"/>
                <w:sz w:val="24"/>
                <w:szCs w:val="28"/>
              </w:rPr>
              <w:t>Email</w:t>
            </w:r>
          </w:p>
        </w:tc>
        <w:tc>
          <w:tcPr>
            <w:tcW w:w="4661" w:type="dxa"/>
            <w:gridSpan w:val="4"/>
            <w:vAlign w:val="center"/>
          </w:tcPr>
          <w:p w:rsidR="00032915" w:rsidRPr="006127C6" w:rsidRDefault="00B9343E">
            <w:pPr>
              <w:spacing w:line="400" w:lineRule="exact"/>
              <w:jc w:val="center"/>
              <w:rPr>
                <w:rFonts w:ascii="黑体" w:eastAsia="黑体" w:hAnsi="黑体"/>
                <w:sz w:val="28"/>
                <w:szCs w:val="32"/>
              </w:rPr>
            </w:pPr>
            <w:r w:rsidRPr="006127C6">
              <w:rPr>
                <w:rFonts w:ascii="仿宋_GB2312" w:eastAsia="仿宋_GB2312" w:hint="eastAsia"/>
                <w:sz w:val="24"/>
                <w:szCs w:val="28"/>
              </w:rPr>
              <w:t>接待安排</w:t>
            </w:r>
          </w:p>
        </w:tc>
      </w:tr>
      <w:tr w:rsidR="00032915">
        <w:trPr>
          <w:trHeight w:val="347"/>
        </w:trPr>
        <w:tc>
          <w:tcPr>
            <w:tcW w:w="1791" w:type="dxa"/>
            <w:vMerge/>
          </w:tcPr>
          <w:p w:rsidR="00032915" w:rsidRDefault="00032915">
            <w:pPr>
              <w:spacing w:line="400" w:lineRule="exact"/>
              <w:rPr>
                <w:rFonts w:ascii="黑体" w:eastAsia="黑体" w:hAnsi="黑体"/>
                <w:sz w:val="28"/>
                <w:szCs w:val="32"/>
              </w:rPr>
            </w:pPr>
          </w:p>
        </w:tc>
        <w:tc>
          <w:tcPr>
            <w:tcW w:w="795" w:type="dxa"/>
            <w:vMerge/>
          </w:tcPr>
          <w:p w:rsidR="00032915" w:rsidRDefault="00032915">
            <w:pPr>
              <w:spacing w:line="400" w:lineRule="exact"/>
              <w:rPr>
                <w:rFonts w:ascii="黑体" w:eastAsia="黑体" w:hAnsi="黑体"/>
                <w:sz w:val="28"/>
                <w:szCs w:val="32"/>
              </w:rPr>
            </w:pPr>
          </w:p>
        </w:tc>
        <w:tc>
          <w:tcPr>
            <w:tcW w:w="825" w:type="dxa"/>
            <w:vMerge/>
          </w:tcPr>
          <w:p w:rsidR="00032915" w:rsidRDefault="00032915">
            <w:pPr>
              <w:spacing w:line="400" w:lineRule="exact"/>
              <w:rPr>
                <w:rFonts w:ascii="黑体" w:eastAsia="黑体" w:hAnsi="黑体"/>
                <w:sz w:val="28"/>
                <w:szCs w:val="32"/>
              </w:rPr>
            </w:pPr>
          </w:p>
        </w:tc>
        <w:tc>
          <w:tcPr>
            <w:tcW w:w="1785" w:type="dxa"/>
            <w:vMerge/>
          </w:tcPr>
          <w:p w:rsidR="00032915" w:rsidRDefault="00032915">
            <w:pPr>
              <w:spacing w:line="400" w:lineRule="exact"/>
              <w:rPr>
                <w:rFonts w:ascii="黑体" w:eastAsia="黑体" w:hAnsi="黑体"/>
                <w:sz w:val="28"/>
                <w:szCs w:val="32"/>
              </w:rPr>
            </w:pPr>
          </w:p>
        </w:tc>
        <w:tc>
          <w:tcPr>
            <w:tcW w:w="2065" w:type="dxa"/>
            <w:vMerge/>
          </w:tcPr>
          <w:p w:rsidR="00032915" w:rsidRDefault="00032915">
            <w:pPr>
              <w:spacing w:line="400" w:lineRule="exact"/>
              <w:rPr>
                <w:rFonts w:ascii="黑体" w:eastAsia="黑体" w:hAnsi="黑体"/>
                <w:sz w:val="28"/>
                <w:szCs w:val="32"/>
              </w:rPr>
            </w:pPr>
          </w:p>
        </w:tc>
        <w:tc>
          <w:tcPr>
            <w:tcW w:w="2645" w:type="dxa"/>
            <w:vMerge/>
          </w:tcPr>
          <w:p w:rsidR="00032915" w:rsidRDefault="00032915">
            <w:pPr>
              <w:spacing w:line="400" w:lineRule="exact"/>
              <w:rPr>
                <w:rFonts w:ascii="黑体" w:eastAsia="黑体" w:hAnsi="黑体"/>
                <w:sz w:val="28"/>
                <w:szCs w:val="32"/>
              </w:rPr>
            </w:pPr>
          </w:p>
        </w:tc>
        <w:tc>
          <w:tcPr>
            <w:tcW w:w="810" w:type="dxa"/>
          </w:tcPr>
          <w:p w:rsidR="00032915" w:rsidRDefault="00B9343E">
            <w:pPr>
              <w:spacing w:line="320" w:lineRule="exact"/>
              <w:rPr>
                <w:rFonts w:ascii="仿宋_GB2312" w:eastAsia="仿宋_GB2312"/>
                <w:sz w:val="24"/>
                <w:szCs w:val="28"/>
              </w:rPr>
            </w:pPr>
            <w:r>
              <w:rPr>
                <w:rFonts w:ascii="仿宋_GB2312" w:eastAsia="仿宋_GB2312" w:hint="eastAsia"/>
                <w:sz w:val="24"/>
                <w:szCs w:val="28"/>
              </w:rPr>
              <w:t>预留</w:t>
            </w:r>
          </w:p>
          <w:p w:rsidR="00032915" w:rsidRDefault="00B9343E">
            <w:pPr>
              <w:spacing w:line="320" w:lineRule="exact"/>
              <w:rPr>
                <w:rFonts w:ascii="仿宋_GB2312" w:eastAsia="仿宋_GB2312"/>
                <w:sz w:val="24"/>
                <w:szCs w:val="28"/>
              </w:rPr>
            </w:pPr>
            <w:r>
              <w:rPr>
                <w:rFonts w:ascii="仿宋_GB2312" w:eastAsia="仿宋_GB2312" w:hint="eastAsia"/>
                <w:sz w:val="24"/>
                <w:szCs w:val="28"/>
              </w:rPr>
              <w:t>房间</w:t>
            </w:r>
          </w:p>
        </w:tc>
        <w:tc>
          <w:tcPr>
            <w:tcW w:w="79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单住</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合住</w:t>
            </w:r>
          </w:p>
        </w:tc>
        <w:tc>
          <w:tcPr>
            <w:tcW w:w="1248" w:type="dxa"/>
          </w:tcPr>
          <w:p w:rsidR="00032915" w:rsidRPr="006127C6" w:rsidRDefault="00B9343E">
            <w:pPr>
              <w:spacing w:line="320" w:lineRule="exact"/>
              <w:jc w:val="center"/>
              <w:rPr>
                <w:rFonts w:ascii="仿宋_GB2312" w:eastAsia="仿宋_GB2312"/>
                <w:sz w:val="24"/>
                <w:szCs w:val="28"/>
              </w:rPr>
            </w:pPr>
            <w:r w:rsidRPr="006127C6">
              <w:rPr>
                <w:rFonts w:ascii="仿宋_GB2312" w:eastAsia="仿宋_GB2312" w:hint="eastAsia"/>
                <w:sz w:val="24"/>
                <w:szCs w:val="28"/>
              </w:rPr>
              <w:t>住宿</w:t>
            </w:r>
          </w:p>
          <w:p w:rsidR="00032915" w:rsidRPr="006127C6" w:rsidRDefault="00B9343E">
            <w:pPr>
              <w:spacing w:line="320" w:lineRule="exact"/>
              <w:jc w:val="center"/>
              <w:rPr>
                <w:rFonts w:ascii="仿宋_GB2312" w:eastAsia="仿宋_GB2312"/>
                <w:sz w:val="24"/>
                <w:szCs w:val="28"/>
              </w:rPr>
            </w:pPr>
            <w:r w:rsidRPr="006127C6">
              <w:rPr>
                <w:rFonts w:ascii="仿宋_GB2312" w:eastAsia="仿宋_GB2312" w:hint="eastAsia"/>
                <w:sz w:val="24"/>
                <w:szCs w:val="28"/>
              </w:rPr>
              <w:t>日期</w:t>
            </w:r>
          </w:p>
        </w:tc>
        <w:tc>
          <w:tcPr>
            <w:tcW w:w="1805" w:type="dxa"/>
            <w:vAlign w:val="center"/>
          </w:tcPr>
          <w:p w:rsidR="00032915" w:rsidRDefault="00B9343E">
            <w:pPr>
              <w:spacing w:line="400" w:lineRule="exact"/>
              <w:rPr>
                <w:rFonts w:ascii="仿宋_GB2312" w:eastAsia="仿宋_GB2312"/>
                <w:sz w:val="24"/>
                <w:szCs w:val="28"/>
              </w:rPr>
            </w:pPr>
            <w:r>
              <w:rPr>
                <w:rFonts w:ascii="仿宋_GB2312" w:eastAsia="仿宋_GB2312" w:hint="eastAsia"/>
                <w:sz w:val="24"/>
                <w:szCs w:val="28"/>
              </w:rPr>
              <w:t>备注</w:t>
            </w:r>
          </w:p>
        </w:tc>
      </w:tr>
      <w:tr w:rsidR="00032915">
        <w:trPr>
          <w:trHeight w:val="560"/>
        </w:trPr>
        <w:tc>
          <w:tcPr>
            <w:tcW w:w="1791" w:type="dxa"/>
          </w:tcPr>
          <w:p w:rsidR="00032915" w:rsidRDefault="00032915">
            <w:pPr>
              <w:rPr>
                <w:rFonts w:ascii="仿宋" w:eastAsia="仿宋" w:hAnsi="仿宋"/>
                <w:sz w:val="32"/>
                <w:szCs w:val="32"/>
              </w:rPr>
            </w:pPr>
          </w:p>
        </w:tc>
        <w:tc>
          <w:tcPr>
            <w:tcW w:w="795" w:type="dxa"/>
          </w:tcPr>
          <w:p w:rsidR="00032915" w:rsidRDefault="00032915">
            <w:pPr>
              <w:rPr>
                <w:rFonts w:ascii="仿宋" w:eastAsia="仿宋" w:hAnsi="仿宋"/>
                <w:sz w:val="32"/>
                <w:szCs w:val="32"/>
              </w:rPr>
            </w:pPr>
          </w:p>
        </w:tc>
        <w:tc>
          <w:tcPr>
            <w:tcW w:w="825" w:type="dxa"/>
          </w:tcPr>
          <w:p w:rsidR="00032915" w:rsidRDefault="00032915">
            <w:pPr>
              <w:rPr>
                <w:rFonts w:ascii="仿宋" w:eastAsia="仿宋" w:hAnsi="仿宋"/>
                <w:sz w:val="32"/>
                <w:szCs w:val="32"/>
              </w:rPr>
            </w:pPr>
          </w:p>
        </w:tc>
        <w:tc>
          <w:tcPr>
            <w:tcW w:w="1785" w:type="dxa"/>
          </w:tcPr>
          <w:p w:rsidR="00032915" w:rsidRDefault="00032915">
            <w:pPr>
              <w:rPr>
                <w:rFonts w:ascii="仿宋" w:eastAsia="仿宋" w:hAnsi="仿宋"/>
                <w:sz w:val="32"/>
                <w:szCs w:val="32"/>
              </w:rPr>
            </w:pPr>
          </w:p>
        </w:tc>
        <w:tc>
          <w:tcPr>
            <w:tcW w:w="2065" w:type="dxa"/>
          </w:tcPr>
          <w:p w:rsidR="00032915" w:rsidRDefault="00032915">
            <w:pPr>
              <w:rPr>
                <w:rFonts w:ascii="仿宋" w:eastAsia="仿宋" w:hAnsi="仿宋"/>
                <w:sz w:val="32"/>
                <w:szCs w:val="32"/>
              </w:rPr>
            </w:pPr>
          </w:p>
        </w:tc>
        <w:tc>
          <w:tcPr>
            <w:tcW w:w="2645" w:type="dxa"/>
          </w:tcPr>
          <w:p w:rsidR="00032915" w:rsidRDefault="00032915">
            <w:pPr>
              <w:rPr>
                <w:rFonts w:ascii="仿宋" w:eastAsia="仿宋" w:hAnsi="仿宋"/>
                <w:sz w:val="32"/>
                <w:szCs w:val="32"/>
              </w:rPr>
            </w:pPr>
          </w:p>
        </w:tc>
        <w:tc>
          <w:tcPr>
            <w:tcW w:w="810" w:type="dxa"/>
          </w:tcPr>
          <w:p w:rsidR="00032915" w:rsidRDefault="00B9343E">
            <w:pPr>
              <w:spacing w:line="320" w:lineRule="exact"/>
              <w:rPr>
                <w:rFonts w:ascii="仿宋_GB2312" w:eastAsia="仿宋_GB2312"/>
                <w:sz w:val="24"/>
                <w:szCs w:val="28"/>
              </w:rPr>
            </w:pPr>
            <w:r>
              <w:rPr>
                <w:rFonts w:ascii="仿宋_GB2312" w:eastAsia="仿宋_GB2312" w:hint="eastAsia"/>
                <w:sz w:val="24"/>
                <w:szCs w:val="28"/>
              </w:rPr>
              <w:t>□是</w:t>
            </w:r>
          </w:p>
          <w:p w:rsidR="00032915" w:rsidRDefault="00B9343E">
            <w:pPr>
              <w:spacing w:line="320" w:lineRule="exact"/>
              <w:rPr>
                <w:rFonts w:ascii="仿宋_GB2312" w:eastAsia="仿宋_GB2312"/>
                <w:sz w:val="24"/>
                <w:szCs w:val="28"/>
              </w:rPr>
            </w:pPr>
            <w:r>
              <w:rPr>
                <w:rFonts w:ascii="仿宋_GB2312" w:eastAsia="仿宋_GB2312" w:hint="eastAsia"/>
                <w:sz w:val="24"/>
                <w:szCs w:val="28"/>
              </w:rPr>
              <w:t>□否</w:t>
            </w:r>
          </w:p>
        </w:tc>
        <w:tc>
          <w:tcPr>
            <w:tcW w:w="79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□单</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□合</w:t>
            </w:r>
          </w:p>
        </w:tc>
        <w:tc>
          <w:tcPr>
            <w:tcW w:w="124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□27日</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□28日</w:t>
            </w:r>
          </w:p>
        </w:tc>
        <w:tc>
          <w:tcPr>
            <w:tcW w:w="1805" w:type="dxa"/>
          </w:tcPr>
          <w:p w:rsidR="00032915" w:rsidRDefault="00032915">
            <w:pPr>
              <w:spacing w:line="400" w:lineRule="exact"/>
              <w:rPr>
                <w:rFonts w:ascii="仿宋" w:eastAsia="仿宋" w:hAnsi="仿宋"/>
                <w:sz w:val="32"/>
                <w:szCs w:val="32"/>
              </w:rPr>
            </w:pPr>
          </w:p>
        </w:tc>
      </w:tr>
      <w:tr w:rsidR="00032915">
        <w:tc>
          <w:tcPr>
            <w:tcW w:w="1791" w:type="dxa"/>
          </w:tcPr>
          <w:p w:rsidR="00032915" w:rsidRDefault="00032915">
            <w:pPr>
              <w:rPr>
                <w:rFonts w:ascii="仿宋" w:eastAsia="仿宋" w:hAnsi="仿宋"/>
                <w:sz w:val="32"/>
                <w:szCs w:val="32"/>
              </w:rPr>
            </w:pPr>
          </w:p>
        </w:tc>
        <w:tc>
          <w:tcPr>
            <w:tcW w:w="795" w:type="dxa"/>
          </w:tcPr>
          <w:p w:rsidR="00032915" w:rsidRDefault="00032915">
            <w:pPr>
              <w:rPr>
                <w:rFonts w:ascii="仿宋" w:eastAsia="仿宋" w:hAnsi="仿宋"/>
                <w:sz w:val="32"/>
                <w:szCs w:val="32"/>
              </w:rPr>
            </w:pPr>
          </w:p>
        </w:tc>
        <w:tc>
          <w:tcPr>
            <w:tcW w:w="825" w:type="dxa"/>
          </w:tcPr>
          <w:p w:rsidR="00032915" w:rsidRDefault="00032915">
            <w:pPr>
              <w:rPr>
                <w:rFonts w:ascii="仿宋" w:eastAsia="仿宋" w:hAnsi="仿宋"/>
                <w:sz w:val="32"/>
                <w:szCs w:val="32"/>
              </w:rPr>
            </w:pPr>
          </w:p>
        </w:tc>
        <w:tc>
          <w:tcPr>
            <w:tcW w:w="1785" w:type="dxa"/>
          </w:tcPr>
          <w:p w:rsidR="00032915" w:rsidRDefault="00032915">
            <w:pPr>
              <w:rPr>
                <w:rFonts w:ascii="仿宋" w:eastAsia="仿宋" w:hAnsi="仿宋"/>
                <w:sz w:val="32"/>
                <w:szCs w:val="32"/>
              </w:rPr>
            </w:pPr>
          </w:p>
        </w:tc>
        <w:tc>
          <w:tcPr>
            <w:tcW w:w="2065" w:type="dxa"/>
          </w:tcPr>
          <w:p w:rsidR="00032915" w:rsidRDefault="00032915">
            <w:pPr>
              <w:rPr>
                <w:rFonts w:ascii="仿宋" w:eastAsia="仿宋" w:hAnsi="仿宋"/>
                <w:sz w:val="32"/>
                <w:szCs w:val="32"/>
              </w:rPr>
            </w:pPr>
          </w:p>
        </w:tc>
        <w:tc>
          <w:tcPr>
            <w:tcW w:w="2645" w:type="dxa"/>
          </w:tcPr>
          <w:p w:rsidR="00032915" w:rsidRDefault="00032915">
            <w:pPr>
              <w:rPr>
                <w:rFonts w:ascii="仿宋" w:eastAsia="仿宋" w:hAnsi="仿宋"/>
                <w:sz w:val="32"/>
                <w:szCs w:val="32"/>
              </w:rPr>
            </w:pPr>
          </w:p>
        </w:tc>
        <w:tc>
          <w:tcPr>
            <w:tcW w:w="810" w:type="dxa"/>
          </w:tcPr>
          <w:p w:rsidR="00032915" w:rsidRDefault="00B9343E">
            <w:pPr>
              <w:spacing w:line="320" w:lineRule="exact"/>
              <w:rPr>
                <w:rFonts w:ascii="仿宋_GB2312" w:eastAsia="仿宋_GB2312"/>
                <w:sz w:val="24"/>
                <w:szCs w:val="28"/>
              </w:rPr>
            </w:pPr>
            <w:r>
              <w:rPr>
                <w:rFonts w:ascii="仿宋_GB2312" w:eastAsia="仿宋_GB2312" w:hint="eastAsia"/>
                <w:sz w:val="24"/>
                <w:szCs w:val="28"/>
              </w:rPr>
              <w:t>□是</w:t>
            </w:r>
          </w:p>
          <w:p w:rsidR="00032915" w:rsidRDefault="00B9343E">
            <w:pPr>
              <w:spacing w:line="320" w:lineRule="exact"/>
              <w:rPr>
                <w:rFonts w:ascii="仿宋_GB2312" w:eastAsia="仿宋_GB2312"/>
                <w:sz w:val="24"/>
                <w:szCs w:val="28"/>
              </w:rPr>
            </w:pPr>
            <w:r>
              <w:rPr>
                <w:rFonts w:ascii="仿宋_GB2312" w:eastAsia="仿宋_GB2312" w:hint="eastAsia"/>
                <w:sz w:val="24"/>
                <w:szCs w:val="28"/>
              </w:rPr>
              <w:t>□否</w:t>
            </w:r>
          </w:p>
        </w:tc>
        <w:tc>
          <w:tcPr>
            <w:tcW w:w="79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□单</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□合</w:t>
            </w:r>
          </w:p>
        </w:tc>
        <w:tc>
          <w:tcPr>
            <w:tcW w:w="124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w:t>
            </w:r>
            <w:r w:rsidRPr="006127C6">
              <w:rPr>
                <w:rFonts w:ascii="仿宋_GB2312" w:eastAsia="仿宋_GB2312"/>
                <w:sz w:val="24"/>
                <w:szCs w:val="28"/>
              </w:rPr>
              <w:t>27</w:t>
            </w:r>
            <w:r w:rsidRPr="006127C6">
              <w:rPr>
                <w:rFonts w:ascii="仿宋_GB2312" w:eastAsia="仿宋_GB2312" w:hint="eastAsia"/>
                <w:sz w:val="24"/>
                <w:szCs w:val="28"/>
              </w:rPr>
              <w:t>日</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w:t>
            </w:r>
            <w:r w:rsidRPr="006127C6">
              <w:rPr>
                <w:rFonts w:ascii="仿宋_GB2312" w:eastAsia="仿宋_GB2312"/>
                <w:sz w:val="24"/>
                <w:szCs w:val="28"/>
              </w:rPr>
              <w:t>28</w:t>
            </w:r>
            <w:r w:rsidRPr="006127C6">
              <w:rPr>
                <w:rFonts w:ascii="仿宋_GB2312" w:eastAsia="仿宋_GB2312" w:hint="eastAsia"/>
                <w:sz w:val="24"/>
                <w:szCs w:val="28"/>
              </w:rPr>
              <w:t>日</w:t>
            </w:r>
          </w:p>
        </w:tc>
        <w:tc>
          <w:tcPr>
            <w:tcW w:w="1805" w:type="dxa"/>
          </w:tcPr>
          <w:p w:rsidR="00032915" w:rsidRDefault="00032915">
            <w:pPr>
              <w:rPr>
                <w:rFonts w:ascii="仿宋" w:eastAsia="仿宋" w:hAnsi="仿宋"/>
                <w:sz w:val="32"/>
                <w:szCs w:val="32"/>
              </w:rPr>
            </w:pPr>
          </w:p>
        </w:tc>
      </w:tr>
      <w:tr w:rsidR="00032915">
        <w:tc>
          <w:tcPr>
            <w:tcW w:w="1791" w:type="dxa"/>
          </w:tcPr>
          <w:p w:rsidR="00032915" w:rsidRDefault="00032915">
            <w:pPr>
              <w:rPr>
                <w:rFonts w:ascii="仿宋" w:eastAsia="仿宋" w:hAnsi="仿宋"/>
                <w:sz w:val="32"/>
                <w:szCs w:val="32"/>
              </w:rPr>
            </w:pPr>
          </w:p>
        </w:tc>
        <w:tc>
          <w:tcPr>
            <w:tcW w:w="795" w:type="dxa"/>
          </w:tcPr>
          <w:p w:rsidR="00032915" w:rsidRDefault="00032915">
            <w:pPr>
              <w:rPr>
                <w:rFonts w:ascii="仿宋" w:eastAsia="仿宋" w:hAnsi="仿宋"/>
                <w:sz w:val="32"/>
                <w:szCs w:val="32"/>
              </w:rPr>
            </w:pPr>
          </w:p>
        </w:tc>
        <w:tc>
          <w:tcPr>
            <w:tcW w:w="825" w:type="dxa"/>
          </w:tcPr>
          <w:p w:rsidR="00032915" w:rsidRDefault="00032915">
            <w:pPr>
              <w:rPr>
                <w:rFonts w:ascii="仿宋" w:eastAsia="仿宋" w:hAnsi="仿宋"/>
                <w:sz w:val="32"/>
                <w:szCs w:val="32"/>
              </w:rPr>
            </w:pPr>
          </w:p>
        </w:tc>
        <w:tc>
          <w:tcPr>
            <w:tcW w:w="1785" w:type="dxa"/>
          </w:tcPr>
          <w:p w:rsidR="00032915" w:rsidRDefault="00032915">
            <w:pPr>
              <w:rPr>
                <w:rFonts w:ascii="仿宋" w:eastAsia="仿宋" w:hAnsi="仿宋"/>
                <w:sz w:val="32"/>
                <w:szCs w:val="32"/>
              </w:rPr>
            </w:pPr>
          </w:p>
        </w:tc>
        <w:tc>
          <w:tcPr>
            <w:tcW w:w="2065" w:type="dxa"/>
          </w:tcPr>
          <w:p w:rsidR="00032915" w:rsidRDefault="00032915">
            <w:pPr>
              <w:rPr>
                <w:rFonts w:ascii="仿宋" w:eastAsia="仿宋" w:hAnsi="仿宋"/>
                <w:sz w:val="32"/>
                <w:szCs w:val="32"/>
              </w:rPr>
            </w:pPr>
          </w:p>
        </w:tc>
        <w:tc>
          <w:tcPr>
            <w:tcW w:w="2645" w:type="dxa"/>
          </w:tcPr>
          <w:p w:rsidR="00032915" w:rsidRDefault="00032915">
            <w:pPr>
              <w:rPr>
                <w:rFonts w:ascii="仿宋" w:eastAsia="仿宋" w:hAnsi="仿宋"/>
                <w:sz w:val="32"/>
                <w:szCs w:val="32"/>
              </w:rPr>
            </w:pPr>
          </w:p>
        </w:tc>
        <w:tc>
          <w:tcPr>
            <w:tcW w:w="810" w:type="dxa"/>
          </w:tcPr>
          <w:p w:rsidR="00032915" w:rsidRDefault="00B9343E">
            <w:pPr>
              <w:spacing w:line="320" w:lineRule="exact"/>
              <w:rPr>
                <w:rFonts w:ascii="仿宋_GB2312" w:eastAsia="仿宋_GB2312"/>
                <w:sz w:val="24"/>
                <w:szCs w:val="28"/>
              </w:rPr>
            </w:pPr>
            <w:r>
              <w:rPr>
                <w:rFonts w:ascii="仿宋_GB2312" w:eastAsia="仿宋_GB2312" w:hint="eastAsia"/>
                <w:sz w:val="24"/>
                <w:szCs w:val="28"/>
              </w:rPr>
              <w:t>□是</w:t>
            </w:r>
          </w:p>
          <w:p w:rsidR="00032915" w:rsidRDefault="00B9343E">
            <w:pPr>
              <w:spacing w:line="320" w:lineRule="exact"/>
              <w:rPr>
                <w:rFonts w:ascii="仿宋_GB2312" w:eastAsia="仿宋_GB2312"/>
                <w:sz w:val="24"/>
                <w:szCs w:val="28"/>
              </w:rPr>
            </w:pPr>
            <w:r>
              <w:rPr>
                <w:rFonts w:ascii="仿宋_GB2312" w:eastAsia="仿宋_GB2312" w:hint="eastAsia"/>
                <w:sz w:val="24"/>
                <w:szCs w:val="28"/>
              </w:rPr>
              <w:t>□否</w:t>
            </w:r>
          </w:p>
        </w:tc>
        <w:tc>
          <w:tcPr>
            <w:tcW w:w="79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□单</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□合</w:t>
            </w:r>
          </w:p>
        </w:tc>
        <w:tc>
          <w:tcPr>
            <w:tcW w:w="1248" w:type="dxa"/>
          </w:tcPr>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w:t>
            </w:r>
            <w:r w:rsidRPr="006127C6">
              <w:rPr>
                <w:rFonts w:ascii="仿宋_GB2312" w:eastAsia="仿宋_GB2312"/>
                <w:sz w:val="24"/>
                <w:szCs w:val="28"/>
              </w:rPr>
              <w:t>27</w:t>
            </w:r>
            <w:r w:rsidRPr="006127C6">
              <w:rPr>
                <w:rFonts w:ascii="仿宋_GB2312" w:eastAsia="仿宋_GB2312" w:hint="eastAsia"/>
                <w:sz w:val="24"/>
                <w:szCs w:val="28"/>
              </w:rPr>
              <w:t>日</w:t>
            </w:r>
          </w:p>
          <w:p w:rsidR="00032915" w:rsidRPr="006127C6" w:rsidRDefault="00B9343E">
            <w:pPr>
              <w:spacing w:line="320" w:lineRule="exact"/>
              <w:rPr>
                <w:rFonts w:ascii="仿宋_GB2312" w:eastAsia="仿宋_GB2312"/>
                <w:sz w:val="24"/>
                <w:szCs w:val="28"/>
              </w:rPr>
            </w:pPr>
            <w:r w:rsidRPr="006127C6">
              <w:rPr>
                <w:rFonts w:ascii="仿宋_GB2312" w:eastAsia="仿宋_GB2312" w:hint="eastAsia"/>
                <w:sz w:val="24"/>
                <w:szCs w:val="28"/>
              </w:rPr>
              <w:t>□</w:t>
            </w:r>
            <w:r w:rsidRPr="006127C6">
              <w:rPr>
                <w:rFonts w:ascii="仿宋_GB2312" w:eastAsia="仿宋_GB2312"/>
                <w:sz w:val="24"/>
                <w:szCs w:val="28"/>
              </w:rPr>
              <w:t>28</w:t>
            </w:r>
            <w:r w:rsidRPr="006127C6">
              <w:rPr>
                <w:rFonts w:ascii="仿宋_GB2312" w:eastAsia="仿宋_GB2312" w:hint="eastAsia"/>
                <w:sz w:val="24"/>
                <w:szCs w:val="28"/>
              </w:rPr>
              <w:t>日</w:t>
            </w:r>
          </w:p>
        </w:tc>
        <w:tc>
          <w:tcPr>
            <w:tcW w:w="1805" w:type="dxa"/>
          </w:tcPr>
          <w:p w:rsidR="00032915" w:rsidRDefault="00032915">
            <w:pPr>
              <w:rPr>
                <w:rFonts w:ascii="仿宋" w:eastAsia="仿宋" w:hAnsi="仿宋"/>
                <w:sz w:val="32"/>
                <w:szCs w:val="32"/>
              </w:rPr>
            </w:pPr>
          </w:p>
        </w:tc>
      </w:tr>
      <w:tr w:rsidR="00032915">
        <w:trPr>
          <w:trHeight w:val="485"/>
        </w:trPr>
        <w:tc>
          <w:tcPr>
            <w:tcW w:w="1791" w:type="dxa"/>
            <w:vMerge w:val="restart"/>
            <w:vAlign w:val="center"/>
          </w:tcPr>
          <w:p w:rsidR="00032915" w:rsidRDefault="00B9343E">
            <w:pPr>
              <w:jc w:val="center"/>
              <w:rPr>
                <w:rFonts w:ascii="仿宋_GB2312" w:eastAsia="仿宋_GB2312"/>
                <w:sz w:val="24"/>
                <w:szCs w:val="28"/>
              </w:rPr>
            </w:pPr>
            <w:r>
              <w:rPr>
                <w:rFonts w:ascii="仿宋_GB2312" w:eastAsia="仿宋_GB2312" w:hint="eastAsia"/>
                <w:sz w:val="24"/>
                <w:szCs w:val="28"/>
              </w:rPr>
              <w:t>本届年会</w:t>
            </w:r>
          </w:p>
          <w:p w:rsidR="00032915" w:rsidRDefault="00B9343E">
            <w:pPr>
              <w:jc w:val="center"/>
              <w:rPr>
                <w:rFonts w:ascii="仿宋_GB2312" w:eastAsia="仿宋_GB2312"/>
                <w:sz w:val="24"/>
                <w:szCs w:val="28"/>
              </w:rPr>
            </w:pPr>
            <w:r>
              <w:rPr>
                <w:rFonts w:ascii="仿宋_GB2312" w:eastAsia="仿宋_GB2312" w:hint="eastAsia"/>
                <w:sz w:val="24"/>
                <w:szCs w:val="28"/>
              </w:rPr>
              <w:t>相关事项</w:t>
            </w:r>
          </w:p>
        </w:tc>
        <w:tc>
          <w:tcPr>
            <w:tcW w:w="5470" w:type="dxa"/>
            <w:gridSpan w:val="4"/>
            <w:vAlign w:val="center"/>
          </w:tcPr>
          <w:p w:rsidR="00032915" w:rsidRDefault="00B9343E">
            <w:pPr>
              <w:rPr>
                <w:rFonts w:ascii="仿宋_GB2312" w:eastAsia="仿宋_GB2312"/>
                <w:sz w:val="24"/>
                <w:szCs w:val="28"/>
              </w:rPr>
            </w:pPr>
            <w:r>
              <w:rPr>
                <w:rFonts w:ascii="仿宋_GB2312" w:eastAsia="仿宋_GB2312" w:hint="eastAsia"/>
                <w:sz w:val="24"/>
                <w:szCs w:val="28"/>
              </w:rPr>
              <w:t>企业是否发布社会责任报告     □是 □否</w:t>
            </w:r>
          </w:p>
        </w:tc>
        <w:tc>
          <w:tcPr>
            <w:tcW w:w="7306" w:type="dxa"/>
            <w:gridSpan w:val="5"/>
            <w:vAlign w:val="center"/>
          </w:tcPr>
          <w:p w:rsidR="00032915" w:rsidRDefault="00B9343E">
            <w:pPr>
              <w:rPr>
                <w:rFonts w:ascii="仿宋_GB2312" w:eastAsia="仿宋_GB2312"/>
                <w:sz w:val="24"/>
                <w:szCs w:val="28"/>
              </w:rPr>
            </w:pPr>
            <w:r>
              <w:rPr>
                <w:rFonts w:ascii="仿宋_GB2312" w:eastAsia="仿宋_GB2312" w:hint="eastAsia"/>
                <w:sz w:val="24"/>
                <w:szCs w:val="28"/>
              </w:rPr>
              <w:t>是否希望在此次年会发布企业社会责任报告       □是 □否</w:t>
            </w:r>
          </w:p>
        </w:tc>
      </w:tr>
      <w:tr w:rsidR="00032915">
        <w:trPr>
          <w:trHeight w:val="485"/>
        </w:trPr>
        <w:tc>
          <w:tcPr>
            <w:tcW w:w="1791" w:type="dxa"/>
            <w:vMerge/>
          </w:tcPr>
          <w:p w:rsidR="00032915" w:rsidRDefault="00032915">
            <w:pPr>
              <w:rPr>
                <w:rFonts w:ascii="仿宋_GB2312" w:eastAsia="仿宋_GB2312"/>
                <w:sz w:val="24"/>
                <w:szCs w:val="28"/>
              </w:rPr>
            </w:pPr>
          </w:p>
        </w:tc>
        <w:tc>
          <w:tcPr>
            <w:tcW w:w="5470" w:type="dxa"/>
            <w:gridSpan w:val="4"/>
            <w:vAlign w:val="center"/>
          </w:tcPr>
          <w:p w:rsidR="00032915" w:rsidRDefault="00B9343E">
            <w:pPr>
              <w:rPr>
                <w:rFonts w:ascii="仿宋_GB2312" w:eastAsia="仿宋_GB2312"/>
                <w:sz w:val="24"/>
                <w:szCs w:val="28"/>
              </w:rPr>
            </w:pPr>
            <w:r>
              <w:rPr>
                <w:rFonts w:ascii="仿宋_GB2312" w:eastAsia="仿宋_GB2312" w:hint="eastAsia"/>
                <w:sz w:val="24"/>
                <w:szCs w:val="28"/>
              </w:rPr>
              <w:t>是否希望在年会</w:t>
            </w:r>
            <w:r>
              <w:rPr>
                <w:rFonts w:ascii="仿宋_GB2312" w:eastAsia="仿宋_GB2312"/>
                <w:sz w:val="24"/>
                <w:szCs w:val="28"/>
              </w:rPr>
              <w:t>发表</w:t>
            </w:r>
            <w:r>
              <w:rPr>
                <w:rFonts w:ascii="仿宋_GB2312" w:eastAsia="仿宋_GB2312" w:hint="eastAsia"/>
                <w:sz w:val="24"/>
                <w:szCs w:val="28"/>
              </w:rPr>
              <w:t>主题演讲   □是 □否</w:t>
            </w:r>
          </w:p>
        </w:tc>
        <w:tc>
          <w:tcPr>
            <w:tcW w:w="7306" w:type="dxa"/>
            <w:gridSpan w:val="5"/>
            <w:vAlign w:val="center"/>
          </w:tcPr>
          <w:p w:rsidR="00032915" w:rsidRDefault="00B9343E">
            <w:pPr>
              <w:rPr>
                <w:rFonts w:ascii="仿宋_GB2312" w:eastAsia="仿宋_GB2312"/>
                <w:sz w:val="24"/>
                <w:szCs w:val="28"/>
              </w:rPr>
            </w:pPr>
            <w:r>
              <w:rPr>
                <w:rFonts w:ascii="仿宋_GB2312" w:eastAsia="仿宋_GB2312" w:hint="eastAsia"/>
                <w:sz w:val="24"/>
                <w:szCs w:val="28"/>
              </w:rPr>
              <w:t>是否希望与会员分享社会责任工作经验           □是 □否</w:t>
            </w:r>
          </w:p>
        </w:tc>
      </w:tr>
      <w:tr w:rsidR="00032915">
        <w:trPr>
          <w:trHeight w:val="700"/>
        </w:trPr>
        <w:tc>
          <w:tcPr>
            <w:tcW w:w="1791" w:type="dxa"/>
            <w:vMerge/>
          </w:tcPr>
          <w:p w:rsidR="00032915" w:rsidRDefault="00032915">
            <w:pPr>
              <w:rPr>
                <w:rFonts w:ascii="仿宋_GB2312" w:eastAsia="仿宋_GB2312"/>
                <w:sz w:val="24"/>
                <w:szCs w:val="28"/>
              </w:rPr>
            </w:pPr>
          </w:p>
        </w:tc>
        <w:tc>
          <w:tcPr>
            <w:tcW w:w="12776" w:type="dxa"/>
            <w:gridSpan w:val="9"/>
          </w:tcPr>
          <w:p w:rsidR="00032915" w:rsidRDefault="00B9343E">
            <w:pPr>
              <w:spacing w:line="400" w:lineRule="exact"/>
              <w:rPr>
                <w:rFonts w:ascii="仿宋_GB2312" w:eastAsia="仿宋_GB2312"/>
                <w:sz w:val="24"/>
                <w:szCs w:val="28"/>
              </w:rPr>
            </w:pPr>
            <w:r>
              <w:rPr>
                <w:rFonts w:ascii="仿宋_GB2312" w:eastAsia="仿宋_GB2312" w:hint="eastAsia"/>
                <w:sz w:val="24"/>
                <w:szCs w:val="28"/>
              </w:rPr>
              <w:t>注：1、企业于201</w:t>
            </w:r>
            <w:r>
              <w:rPr>
                <w:rFonts w:ascii="仿宋_GB2312" w:eastAsia="仿宋_GB2312"/>
                <w:sz w:val="24"/>
                <w:szCs w:val="28"/>
              </w:rPr>
              <w:t>9</w:t>
            </w:r>
            <w:r>
              <w:rPr>
                <w:rFonts w:ascii="仿宋_GB2312" w:eastAsia="仿宋_GB2312" w:hint="eastAsia"/>
                <w:sz w:val="24"/>
                <w:szCs w:val="28"/>
              </w:rPr>
              <w:t>年内已发布的和即将发布的社会责任报告或可持续发展报告均可在此次年会发布；</w:t>
            </w:r>
          </w:p>
          <w:p w:rsidR="00032915" w:rsidRDefault="00B9343E">
            <w:pPr>
              <w:spacing w:line="400" w:lineRule="exact"/>
              <w:ind w:firstLineChars="200" w:firstLine="480"/>
              <w:rPr>
                <w:rFonts w:ascii="仿宋_GB2312" w:eastAsia="仿宋_GB2312"/>
                <w:sz w:val="24"/>
                <w:szCs w:val="28"/>
              </w:rPr>
            </w:pPr>
            <w:r>
              <w:rPr>
                <w:rFonts w:ascii="仿宋_GB2312" w:eastAsia="仿宋_GB2312" w:hint="eastAsia"/>
                <w:sz w:val="24"/>
                <w:szCs w:val="28"/>
              </w:rPr>
              <w:t>2、</w:t>
            </w:r>
            <w:r w:rsidR="00251504">
              <w:rPr>
                <w:rFonts w:ascii="仿宋_GB2312" w:eastAsia="仿宋_GB2312" w:hint="eastAsia"/>
                <w:sz w:val="24"/>
                <w:szCs w:val="28"/>
              </w:rPr>
              <w:t>参会报名网址：</w:t>
            </w:r>
            <w:hyperlink r:id="rId8" w:history="1">
              <w:r w:rsidR="00251504" w:rsidRPr="00DC631E">
                <w:rPr>
                  <w:rStyle w:val="aa"/>
                  <w:rFonts w:ascii="仿宋_GB2312" w:eastAsia="仿宋_GB2312"/>
                  <w:sz w:val="24"/>
                  <w:szCs w:val="28"/>
                </w:rPr>
                <w:t>http://www.ictcsr.org/index</w:t>
              </w:r>
            </w:hyperlink>
            <w:r w:rsidR="00251504">
              <w:rPr>
                <w:rFonts w:ascii="仿宋_GB2312" w:eastAsia="仿宋_GB2312" w:hint="eastAsia"/>
                <w:sz w:val="24"/>
                <w:szCs w:val="28"/>
              </w:rPr>
              <w:t>，点击“行业年会报名”</w:t>
            </w:r>
            <w:r>
              <w:rPr>
                <w:rFonts w:ascii="仿宋_GB2312" w:eastAsia="仿宋_GB2312" w:hint="eastAsia"/>
                <w:sz w:val="24"/>
                <w:szCs w:val="28"/>
              </w:rPr>
              <w:t>。</w:t>
            </w:r>
          </w:p>
        </w:tc>
      </w:tr>
      <w:tr w:rsidR="00032915">
        <w:trPr>
          <w:trHeight w:val="1055"/>
        </w:trPr>
        <w:tc>
          <w:tcPr>
            <w:tcW w:w="1791" w:type="dxa"/>
            <w:vAlign w:val="center"/>
          </w:tcPr>
          <w:p w:rsidR="00032915" w:rsidRDefault="00B9343E">
            <w:pPr>
              <w:spacing w:line="400" w:lineRule="exact"/>
              <w:jc w:val="center"/>
              <w:rPr>
                <w:rFonts w:ascii="仿宋_GB2312" w:eastAsia="仿宋_GB2312"/>
                <w:sz w:val="24"/>
                <w:szCs w:val="28"/>
                <w:highlight w:val="yellow"/>
              </w:rPr>
            </w:pPr>
            <w:r>
              <w:rPr>
                <w:rFonts w:ascii="仿宋_GB2312" w:eastAsia="仿宋_GB2312" w:hint="eastAsia"/>
                <w:sz w:val="24"/>
                <w:szCs w:val="28"/>
              </w:rPr>
              <w:t>希望参与社责委如下工作</w:t>
            </w:r>
          </w:p>
        </w:tc>
        <w:tc>
          <w:tcPr>
            <w:tcW w:w="12776" w:type="dxa"/>
            <w:gridSpan w:val="9"/>
          </w:tcPr>
          <w:p w:rsidR="00032915" w:rsidRDefault="00B9343E">
            <w:pPr>
              <w:spacing w:line="400" w:lineRule="exact"/>
              <w:rPr>
                <w:rFonts w:ascii="仿宋_GB2312" w:eastAsia="仿宋_GB2312"/>
                <w:sz w:val="24"/>
                <w:szCs w:val="28"/>
                <w:highlight w:val="yellow"/>
              </w:rPr>
            </w:pPr>
            <w:r>
              <w:rPr>
                <w:rFonts w:ascii="仿宋_GB2312" w:eastAsia="仿宋_GB2312" w:hint="eastAsia"/>
                <w:sz w:val="24"/>
                <w:szCs w:val="28"/>
              </w:rPr>
              <w:t>□SJ/T16000《电子信息行业社会责任指南》等标准研究；□中小企业CSR履责工具箱开发；□扶贫公益；□电子信息行业责任“行”系列活动；□电子信息行业社会责任培训；□台湾地区企业社会责任交流；□美国、欧洲等国外企业社会责任交流；□企业履责实践案例分享交流；□绿色产品、绿色工厂等评价；□其他，请说明</w:t>
            </w:r>
            <w:r w:rsidRPr="005C431B">
              <w:rPr>
                <w:rFonts w:ascii="仿宋_GB2312" w:eastAsia="仿宋_GB2312"/>
                <w:sz w:val="24"/>
                <w:szCs w:val="28"/>
                <w:u w:val="single"/>
              </w:rPr>
              <w:t xml:space="preserve">             </w:t>
            </w:r>
            <w:r>
              <w:rPr>
                <w:rFonts w:ascii="仿宋_GB2312" w:eastAsia="仿宋_GB2312" w:hint="eastAsia"/>
                <w:sz w:val="24"/>
                <w:szCs w:val="28"/>
                <w:u w:val="single"/>
              </w:rPr>
              <w:t xml:space="preserve">           </w:t>
            </w:r>
            <w:r>
              <w:rPr>
                <w:rFonts w:ascii="仿宋_GB2312" w:eastAsia="仿宋_GB2312" w:hint="eastAsia"/>
                <w:sz w:val="24"/>
                <w:szCs w:val="28"/>
              </w:rPr>
              <w:t xml:space="preserve"> </w:t>
            </w:r>
          </w:p>
        </w:tc>
      </w:tr>
      <w:tr w:rsidR="00032915" w:rsidTr="005C431B">
        <w:trPr>
          <w:trHeight w:val="420"/>
        </w:trPr>
        <w:tc>
          <w:tcPr>
            <w:tcW w:w="1791" w:type="dxa"/>
            <w:vAlign w:val="center"/>
          </w:tcPr>
          <w:p w:rsidR="00032915" w:rsidRDefault="00B9343E">
            <w:pPr>
              <w:spacing w:line="400" w:lineRule="exact"/>
              <w:jc w:val="center"/>
              <w:rPr>
                <w:rFonts w:ascii="仿宋_GB2312" w:eastAsia="仿宋_GB2312"/>
                <w:sz w:val="24"/>
                <w:szCs w:val="28"/>
              </w:rPr>
            </w:pPr>
            <w:r>
              <w:rPr>
                <w:rFonts w:ascii="仿宋_GB2312" w:eastAsia="仿宋_GB2312" w:hint="eastAsia"/>
                <w:sz w:val="24"/>
                <w:szCs w:val="28"/>
              </w:rPr>
              <w:t>贵单位关注的</w:t>
            </w:r>
          </w:p>
          <w:p w:rsidR="00032915" w:rsidRDefault="00B9343E">
            <w:pPr>
              <w:spacing w:line="400" w:lineRule="exact"/>
              <w:jc w:val="center"/>
              <w:rPr>
                <w:rFonts w:ascii="仿宋_GB2312" w:eastAsia="仿宋_GB2312"/>
                <w:sz w:val="24"/>
                <w:szCs w:val="28"/>
              </w:rPr>
            </w:pPr>
            <w:r>
              <w:rPr>
                <w:rFonts w:ascii="仿宋_GB2312" w:eastAsia="仿宋_GB2312" w:hint="eastAsia"/>
                <w:sz w:val="24"/>
                <w:szCs w:val="28"/>
              </w:rPr>
              <w:t>社会责任议题</w:t>
            </w:r>
          </w:p>
        </w:tc>
        <w:tc>
          <w:tcPr>
            <w:tcW w:w="12776" w:type="dxa"/>
            <w:gridSpan w:val="9"/>
          </w:tcPr>
          <w:p w:rsidR="00032915" w:rsidRDefault="00B9343E">
            <w:pPr>
              <w:spacing w:line="400" w:lineRule="exact"/>
              <w:rPr>
                <w:rFonts w:ascii="仿宋_GB2312" w:eastAsia="仿宋_GB2312"/>
                <w:sz w:val="24"/>
                <w:szCs w:val="28"/>
              </w:rPr>
            </w:pPr>
            <w:r>
              <w:rPr>
                <w:rFonts w:ascii="仿宋_GB2312" w:eastAsia="仿宋_GB2312" w:hint="eastAsia"/>
                <w:sz w:val="24"/>
                <w:szCs w:val="28"/>
              </w:rPr>
              <w:t>□互联网企业社会责任；□中小企业履责能力提升；□负责任的人工智能；□公益实践和社区参与；□电子废弃物回收利用；□供应链社会责任管理；□责任治理；□诚信运营；□员工权益；□职业安全与健康；□消费者关系；□社会责任标准国际合作；□“一带一路”与企业走出去；□社会责任信息披露和报告编写；□其他，请说明</w:t>
            </w:r>
            <w:r>
              <w:rPr>
                <w:rFonts w:ascii="仿宋_GB2312" w:eastAsia="仿宋_GB2312" w:hint="eastAsia"/>
                <w:sz w:val="24"/>
                <w:szCs w:val="28"/>
                <w:u w:val="single"/>
              </w:rPr>
              <w:t xml:space="preserve">                 </w:t>
            </w:r>
          </w:p>
        </w:tc>
      </w:tr>
    </w:tbl>
    <w:p w:rsidR="00032915" w:rsidRDefault="00032915">
      <w:pPr>
        <w:spacing w:line="560" w:lineRule="exact"/>
        <w:rPr>
          <w:rFonts w:hint="eastAsia"/>
        </w:rPr>
        <w:sectPr w:rsidR="00032915">
          <w:footerReference w:type="default" r:id="rId9"/>
          <w:pgSz w:w="16838" w:h="11906" w:orient="landscape"/>
          <w:pgMar w:top="1587" w:right="1247" w:bottom="1587" w:left="1247" w:header="851" w:footer="992" w:gutter="0"/>
          <w:cols w:space="0"/>
          <w:docGrid w:type="linesAndChars" w:linePitch="312"/>
        </w:sectPr>
      </w:pPr>
      <w:bookmarkStart w:id="0" w:name="_GoBack"/>
      <w:bookmarkEnd w:id="0"/>
    </w:p>
    <w:p w:rsidR="00032915" w:rsidRDefault="00032915" w:rsidP="00104853">
      <w:pPr>
        <w:rPr>
          <w:rFonts w:hint="eastAsia"/>
        </w:rPr>
      </w:pPr>
    </w:p>
    <w:sectPr w:rsidR="00032915">
      <w:pgSz w:w="11906" w:h="16838"/>
      <w:pgMar w:top="1985" w:right="158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A08" w:rsidRDefault="00A76A08">
      <w:r>
        <w:separator/>
      </w:r>
    </w:p>
  </w:endnote>
  <w:endnote w:type="continuationSeparator" w:id="0">
    <w:p w:rsidR="00A76A08" w:rsidRDefault="00A7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41376"/>
    </w:sdtPr>
    <w:sdtEndPr/>
    <w:sdtContent>
      <w:p w:rsidR="00032915" w:rsidRDefault="00B9343E">
        <w:pPr>
          <w:pStyle w:val="a3"/>
          <w:jc w:val="center"/>
        </w:pPr>
        <w:r>
          <w:fldChar w:fldCharType="begin"/>
        </w:r>
        <w:r>
          <w:instrText xml:space="preserve"> PAGE   \* MERGEFORMAT </w:instrText>
        </w:r>
        <w:r>
          <w:fldChar w:fldCharType="separate"/>
        </w:r>
        <w:r>
          <w:rPr>
            <w:lang w:val="zh-CN"/>
          </w:rPr>
          <w:t>7</w:t>
        </w:r>
        <w:r>
          <w:rPr>
            <w:lang w:val="zh-CN"/>
          </w:rPr>
          <w:fldChar w:fldCharType="end"/>
        </w:r>
      </w:p>
    </w:sdtContent>
  </w:sdt>
  <w:p w:rsidR="00032915" w:rsidRDefault="000329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A08" w:rsidRDefault="00A76A08">
      <w:r>
        <w:separator/>
      </w:r>
    </w:p>
  </w:footnote>
  <w:footnote w:type="continuationSeparator" w:id="0">
    <w:p w:rsidR="00A76A08" w:rsidRDefault="00A76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5D2"/>
    <w:rsid w:val="00032915"/>
    <w:rsid w:val="00104853"/>
    <w:rsid w:val="001928EE"/>
    <w:rsid w:val="001B3DB8"/>
    <w:rsid w:val="00251504"/>
    <w:rsid w:val="00335F69"/>
    <w:rsid w:val="003A7E05"/>
    <w:rsid w:val="0041541C"/>
    <w:rsid w:val="00492E12"/>
    <w:rsid w:val="004E5557"/>
    <w:rsid w:val="00533AB8"/>
    <w:rsid w:val="005755D2"/>
    <w:rsid w:val="00592201"/>
    <w:rsid w:val="005C24A6"/>
    <w:rsid w:val="005C431B"/>
    <w:rsid w:val="006127C6"/>
    <w:rsid w:val="006E026F"/>
    <w:rsid w:val="006F499B"/>
    <w:rsid w:val="007358F5"/>
    <w:rsid w:val="007E5433"/>
    <w:rsid w:val="008B0167"/>
    <w:rsid w:val="00934FDF"/>
    <w:rsid w:val="00966C24"/>
    <w:rsid w:val="0097767E"/>
    <w:rsid w:val="009C775C"/>
    <w:rsid w:val="00A233C9"/>
    <w:rsid w:val="00A569F6"/>
    <w:rsid w:val="00A6161C"/>
    <w:rsid w:val="00A76A08"/>
    <w:rsid w:val="00AA5F12"/>
    <w:rsid w:val="00B44449"/>
    <w:rsid w:val="00B65F3B"/>
    <w:rsid w:val="00B9343E"/>
    <w:rsid w:val="00BE481F"/>
    <w:rsid w:val="00C14810"/>
    <w:rsid w:val="00C335B8"/>
    <w:rsid w:val="00C51FF8"/>
    <w:rsid w:val="00C614B9"/>
    <w:rsid w:val="00CD7573"/>
    <w:rsid w:val="00D0394F"/>
    <w:rsid w:val="00D3206F"/>
    <w:rsid w:val="00D8785C"/>
    <w:rsid w:val="00EC1434"/>
    <w:rsid w:val="00EF15A4"/>
    <w:rsid w:val="00F62AA2"/>
    <w:rsid w:val="00FA0C8C"/>
    <w:rsid w:val="0B382F35"/>
    <w:rsid w:val="0BE016E1"/>
    <w:rsid w:val="0C9A4A67"/>
    <w:rsid w:val="13A050E6"/>
    <w:rsid w:val="14483920"/>
    <w:rsid w:val="16CC7D3A"/>
    <w:rsid w:val="18E214D8"/>
    <w:rsid w:val="1DAC133A"/>
    <w:rsid w:val="308276A5"/>
    <w:rsid w:val="367D59A6"/>
    <w:rsid w:val="45C12F19"/>
    <w:rsid w:val="4B6901CC"/>
    <w:rsid w:val="4E4D1FC9"/>
    <w:rsid w:val="551232E1"/>
    <w:rsid w:val="57123B14"/>
    <w:rsid w:val="648126EB"/>
    <w:rsid w:val="6AE80E61"/>
    <w:rsid w:val="6D402253"/>
    <w:rsid w:val="72C263E8"/>
    <w:rsid w:val="7AF91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869F"/>
  <w15:docId w15:val="{26BDE4FB-102B-49F4-B2C9-D10C3965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8">
    <w:name w:val="Balloon Text"/>
    <w:basedOn w:val="a"/>
    <w:link w:val="a9"/>
    <w:uiPriority w:val="99"/>
    <w:semiHidden/>
    <w:unhideWhenUsed/>
    <w:rsid w:val="005C431B"/>
    <w:rPr>
      <w:sz w:val="18"/>
      <w:szCs w:val="18"/>
    </w:rPr>
  </w:style>
  <w:style w:type="character" w:customStyle="1" w:styleId="a9">
    <w:name w:val="批注框文本 字符"/>
    <w:basedOn w:val="a0"/>
    <w:link w:val="a8"/>
    <w:uiPriority w:val="99"/>
    <w:semiHidden/>
    <w:rsid w:val="005C431B"/>
    <w:rPr>
      <w:rFonts w:ascii="Times New Roman" w:eastAsia="宋体" w:hAnsi="Times New Roman" w:cs="Times New Roman"/>
      <w:kern w:val="2"/>
      <w:sz w:val="18"/>
      <w:szCs w:val="18"/>
    </w:rPr>
  </w:style>
  <w:style w:type="character" w:styleId="aa">
    <w:name w:val="Hyperlink"/>
    <w:basedOn w:val="a0"/>
    <w:uiPriority w:val="99"/>
    <w:unhideWhenUsed/>
    <w:rsid w:val="00251504"/>
    <w:rPr>
      <w:color w:val="0563C1" w:themeColor="hyperlink"/>
      <w:u w:val="single"/>
    </w:rPr>
  </w:style>
  <w:style w:type="character" w:styleId="ab">
    <w:name w:val="Unresolved Mention"/>
    <w:basedOn w:val="a0"/>
    <w:uiPriority w:val="99"/>
    <w:semiHidden/>
    <w:unhideWhenUsed/>
    <w:rsid w:val="0025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76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csr.org/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EE4C16-524F-4C61-AE5B-F9A29DAA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Xi Wu</cp:lastModifiedBy>
  <cp:revision>4</cp:revision>
  <cp:lastPrinted>2019-07-09T06:59:00Z</cp:lastPrinted>
  <dcterms:created xsi:type="dcterms:W3CDTF">2019-08-06T01:55:00Z</dcterms:created>
  <dcterms:modified xsi:type="dcterms:W3CDTF">2019-08-06T01:57:00Z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